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1E0AA368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E63ABB">
        <w:rPr>
          <w:b/>
        </w:rPr>
        <w:t>June 7th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0E7B1A">
        <w:rPr>
          <w:b/>
        </w:rPr>
        <w:t>3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669B2A42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397062">
        <w:rPr>
          <w:rFonts w:asciiTheme="minorHAnsi" w:hAnsiTheme="minorHAnsi"/>
        </w:rPr>
        <w:t>Mor</w:t>
      </w:r>
      <w:r w:rsidR="00D42949">
        <w:rPr>
          <w:rFonts w:asciiTheme="minorHAnsi" w:hAnsiTheme="minorHAnsi"/>
        </w:rPr>
        <w:t>e</w:t>
      </w:r>
      <w:r w:rsidR="00397062">
        <w:rPr>
          <w:rFonts w:asciiTheme="minorHAnsi" w:hAnsiTheme="minorHAnsi"/>
        </w:rPr>
        <w:t>ton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DA51C2">
        <w:rPr>
          <w:rFonts w:asciiTheme="minorHAnsi" w:hAnsiTheme="minorHAnsi"/>
        </w:rPr>
        <w:t>M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1FC6845A" w14:textId="77777777" w:rsidR="00A27C1E" w:rsidRDefault="0045477B" w:rsidP="00097BF8">
      <w:pPr>
        <w:spacing w:before="0" w:line="240" w:lineRule="auto"/>
        <w:rPr>
          <w:color w:val="1F497D"/>
        </w:rPr>
      </w:pPr>
      <w:hyperlink r:id="rId7" w:history="1">
        <w:r w:rsidR="00A27C1E">
          <w:rPr>
            <w:rStyle w:val="Hyperlink"/>
          </w:rPr>
          <w:t>https://texashhsmeetings.org/PHFPC_June2023</w:t>
        </w:r>
      </w:hyperlink>
    </w:p>
    <w:p w14:paraId="182EC436" w14:textId="41F2EEF8" w:rsidR="00C70847" w:rsidRPr="00A27C1E" w:rsidRDefault="00CF141D" w:rsidP="00097BF8">
      <w:pPr>
        <w:spacing w:before="0" w:line="240" w:lineRule="auto"/>
        <w:rPr>
          <w:rFonts w:asciiTheme="minorHAnsi" w:hAnsiTheme="minorHAnsi"/>
        </w:rPr>
      </w:pPr>
      <w:r w:rsidRPr="00A27C1E">
        <w:rPr>
          <w:rFonts w:asciiTheme="minorHAnsi" w:hAnsiTheme="minorHAnsi"/>
        </w:rPr>
        <w:t xml:space="preserve">Tel: </w:t>
      </w:r>
      <w:r w:rsidR="007C030C" w:rsidRPr="00A27C1E">
        <w:rPr>
          <w:rFonts w:asciiTheme="minorHAnsi" w:hAnsiTheme="minorHAnsi"/>
        </w:rPr>
        <w:t>1(512) 580-4366</w:t>
      </w:r>
    </w:p>
    <w:p w14:paraId="4D47EC8F" w14:textId="54687D18" w:rsidR="00C70847" w:rsidRPr="00A27C1E" w:rsidRDefault="007C030C" w:rsidP="00097BF8">
      <w:pPr>
        <w:spacing w:before="0" w:line="240" w:lineRule="auto"/>
        <w:rPr>
          <w:rFonts w:asciiTheme="minorHAnsi" w:hAnsiTheme="minorHAnsi"/>
        </w:rPr>
      </w:pPr>
      <w:r w:rsidRPr="00A27C1E">
        <w:rPr>
          <w:rFonts w:asciiTheme="minorHAnsi" w:hAnsiTheme="minorHAnsi"/>
        </w:rPr>
        <w:t xml:space="preserve">Conference ID: </w:t>
      </w:r>
      <w:r w:rsidR="00A27C1E" w:rsidRPr="00A27C1E">
        <w:rPr>
          <w:rFonts w:asciiTheme="minorHAnsi" w:hAnsiTheme="minorHAnsi"/>
        </w:rPr>
        <w:t>260 289 071#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1BD5CE45" w:rsidR="001D3F5C" w:rsidRPr="0025039E" w:rsidRDefault="00A11670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April 12</w:t>
      </w:r>
      <w:r w:rsidR="001D3F5C" w:rsidRPr="0025039E">
        <w:rPr>
          <w:rFonts w:asciiTheme="minorHAnsi" w:hAnsiTheme="minorHAnsi"/>
        </w:rPr>
        <w:t>, 202</w:t>
      </w:r>
      <w:r w:rsidR="00655597">
        <w:rPr>
          <w:rFonts w:asciiTheme="minorHAnsi" w:hAnsiTheme="minorHAnsi"/>
        </w:rPr>
        <w:t>3</w:t>
      </w:r>
      <w:r w:rsidR="00304B75">
        <w:rPr>
          <w:rFonts w:asciiTheme="minorHAnsi" w:hAnsiTheme="minorHAnsi"/>
        </w:rPr>
        <w:t>,</w:t>
      </w:r>
      <w:r w:rsidR="001D3F5C" w:rsidRPr="0025039E">
        <w:rPr>
          <w:rFonts w:asciiTheme="minorHAnsi" w:hAnsiTheme="minorHAnsi"/>
        </w:rPr>
        <w:t xml:space="preserve"> Meeting Minutes  </w:t>
      </w:r>
    </w:p>
    <w:p w14:paraId="268F529B" w14:textId="02364DBF" w:rsidR="001D3F5C" w:rsidRPr="00DA51C2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0" w:name="_Hlk125619562"/>
      <w:r w:rsidRPr="00DA51C2">
        <w:rPr>
          <w:rFonts w:asciiTheme="minorHAnsi" w:hAnsiTheme="minorHAnsi"/>
        </w:rPr>
        <w:t xml:space="preserve">Update on COVID-19 Vaccine Administration </w:t>
      </w:r>
    </w:p>
    <w:p w14:paraId="78513A07" w14:textId="08CF0306" w:rsidR="00875C06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</w:t>
      </w:r>
      <w:r w:rsidR="009C09D3" w:rsidRPr="00DA51C2">
        <w:rPr>
          <w:rFonts w:asciiTheme="minorHAnsi" w:hAnsiTheme="minorHAnsi"/>
        </w:rPr>
        <w:t xml:space="preserve"> </w:t>
      </w:r>
      <w:r w:rsidR="008E4B03" w:rsidRPr="00DA51C2">
        <w:rPr>
          <w:rFonts w:asciiTheme="minorHAnsi" w:hAnsiTheme="minorHAnsi"/>
        </w:rPr>
        <w:t>C</w:t>
      </w:r>
      <w:r w:rsidR="009C09D3" w:rsidRPr="00DA51C2">
        <w:rPr>
          <w:rFonts w:asciiTheme="minorHAnsi" w:hAnsiTheme="minorHAnsi"/>
        </w:rPr>
        <w:t xml:space="preserve">urrent </w:t>
      </w:r>
      <w:r w:rsidR="008E4B03" w:rsidRPr="00DA51C2">
        <w:rPr>
          <w:rFonts w:asciiTheme="minorHAnsi" w:hAnsiTheme="minorHAnsi"/>
        </w:rPr>
        <w:t>Status</w:t>
      </w:r>
      <w:r w:rsidR="009C09D3" w:rsidRPr="00DA51C2">
        <w:rPr>
          <w:rFonts w:asciiTheme="minorHAnsi" w:hAnsiTheme="minorHAnsi"/>
        </w:rPr>
        <w:t xml:space="preserve"> regarding M</w:t>
      </w:r>
      <w:r w:rsidR="00F04C67" w:rsidRPr="00DA51C2">
        <w:rPr>
          <w:rFonts w:asciiTheme="minorHAnsi" w:hAnsiTheme="minorHAnsi"/>
        </w:rPr>
        <w:t>p</w:t>
      </w:r>
      <w:r w:rsidR="009C09D3" w:rsidRPr="00DA51C2">
        <w:rPr>
          <w:rFonts w:asciiTheme="minorHAnsi" w:hAnsiTheme="minorHAnsi"/>
        </w:rPr>
        <w:t>ox</w:t>
      </w:r>
    </w:p>
    <w:p w14:paraId="08B3B90D" w14:textId="5F772C9C" w:rsidR="0045477B" w:rsidRPr="0045477B" w:rsidRDefault="0045477B" w:rsidP="0045477B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DA51C2">
        <w:rPr>
          <w:rFonts w:asciiTheme="minorHAnsi" w:hAnsiTheme="minorHAnsi"/>
        </w:rPr>
        <w:t>Update on Public Health Information Systems and Interoperability with Local Health Entities</w:t>
      </w:r>
    </w:p>
    <w:bookmarkEnd w:id="0"/>
    <w:p w14:paraId="6360BBAE" w14:textId="24FC1F18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DA51C2">
        <w:rPr>
          <w:rFonts w:asciiTheme="minorHAnsi" w:hAnsiTheme="minorHAnsi"/>
        </w:rPr>
        <w:t xml:space="preserve">Update on </w:t>
      </w:r>
      <w:bookmarkStart w:id="1" w:name="OLE_LINK7"/>
      <w:bookmarkStart w:id="2" w:name="OLE_LINK8"/>
      <w:r w:rsidRPr="00DA51C2">
        <w:rPr>
          <w:rFonts w:asciiTheme="minorHAnsi" w:hAnsiTheme="minorHAnsi"/>
        </w:rPr>
        <w:t>DSHS’ COVID-19 Health Disparities Funded Activities</w:t>
      </w:r>
    </w:p>
    <w:p w14:paraId="77419436" w14:textId="32E90F5C" w:rsidR="00F510D8" w:rsidRDefault="00F510D8" w:rsidP="00F510D8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bookmarkStart w:id="3" w:name="_Hlk125107995"/>
      <w:r w:rsidRPr="00DA51C2">
        <w:rPr>
          <w:rFonts w:asciiTheme="minorHAnsi" w:hAnsiTheme="minorHAnsi"/>
        </w:rPr>
        <w:t xml:space="preserve">Update on </w:t>
      </w:r>
      <w:bookmarkStart w:id="4" w:name="_Hlk109807982"/>
      <w:r w:rsidRPr="00DA51C2">
        <w:rPr>
          <w:rFonts w:asciiTheme="minorHAnsi" w:hAnsiTheme="minorHAnsi"/>
        </w:rPr>
        <w:t xml:space="preserve">Senate Bill 73 </w:t>
      </w:r>
      <w:r>
        <w:rPr>
          <w:rFonts w:asciiTheme="minorHAnsi" w:hAnsiTheme="minorHAnsi"/>
        </w:rPr>
        <w:t xml:space="preserve">Establishment of a Provider Type for Local Health Entities </w:t>
      </w:r>
      <w:r w:rsidRPr="00DA51C2">
        <w:rPr>
          <w:rFonts w:asciiTheme="minorHAnsi" w:hAnsiTheme="minorHAnsi"/>
        </w:rPr>
        <w:t>(87</w:t>
      </w:r>
      <w:r w:rsidRPr="00DA51C2">
        <w:rPr>
          <w:rFonts w:asciiTheme="minorHAnsi" w:hAnsiTheme="minorHAnsi"/>
          <w:vertAlign w:val="superscript"/>
        </w:rPr>
        <w:t>th</w:t>
      </w:r>
      <w:r w:rsidRPr="00DA51C2">
        <w:rPr>
          <w:rFonts w:asciiTheme="minorHAnsi" w:hAnsiTheme="minorHAnsi"/>
        </w:rPr>
        <w:t xml:space="preserve"> Legislature, Regular Session</w:t>
      </w:r>
      <w:r w:rsidR="00304B75">
        <w:rPr>
          <w:rFonts w:asciiTheme="minorHAnsi" w:hAnsiTheme="minorHAnsi"/>
        </w:rPr>
        <w:t>, 2021</w:t>
      </w:r>
      <w:r w:rsidRPr="00DA51C2">
        <w:rPr>
          <w:rFonts w:asciiTheme="minorHAnsi" w:hAnsiTheme="minorHAnsi"/>
        </w:rPr>
        <w:t>)</w:t>
      </w:r>
      <w:bookmarkEnd w:id="4"/>
      <w:bookmarkEnd w:id="3"/>
    </w:p>
    <w:p w14:paraId="6D7B0694" w14:textId="184E287D" w:rsidR="00E63ABB" w:rsidRPr="00E63ABB" w:rsidRDefault="00E63ABB" w:rsidP="00E63ABB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bookmarkStart w:id="5" w:name="_Hlk119410784"/>
      <w:bookmarkEnd w:id="1"/>
      <w:bookmarkEnd w:id="2"/>
      <w:r w:rsidRPr="00E63ABB">
        <w:t>88</w:t>
      </w:r>
      <w:r w:rsidRPr="00E63ABB">
        <w:rPr>
          <w:vertAlign w:val="superscript"/>
        </w:rPr>
        <w:t>th</w:t>
      </w:r>
      <w:r w:rsidRPr="00E63ABB">
        <w:t xml:space="preserve"> Legislative Session</w:t>
      </w:r>
      <w:r w:rsidR="00304B75">
        <w:t>, 2023,</w:t>
      </w:r>
      <w:r w:rsidRPr="00E63ABB">
        <w:t xml:space="preserve"> Impact to Public Health</w:t>
      </w:r>
    </w:p>
    <w:p w14:paraId="2D2D0694" w14:textId="3A34D0DF" w:rsidR="00E63ABB" w:rsidRPr="00E63ABB" w:rsidRDefault="00E63ABB" w:rsidP="00E63ABB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E63ABB">
        <w:t xml:space="preserve">Annual Report Preparation </w:t>
      </w:r>
    </w:p>
    <w:bookmarkEnd w:id="5"/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FCD87FA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63ABB">
        <w:rPr>
          <w:rFonts w:asciiTheme="minorHAnsi" w:hAnsiTheme="minorHAnsi"/>
          <w:sz w:val="22"/>
          <w:szCs w:val="22"/>
        </w:rPr>
        <w:t>Glenna Laughlin</w:t>
      </w:r>
      <w:r w:rsidR="00E85BBD" w:rsidRPr="0025039E">
        <w:rPr>
          <w:rFonts w:asciiTheme="minorHAnsi" w:hAnsiTheme="minorHAnsi"/>
          <w:sz w:val="22"/>
          <w:szCs w:val="22"/>
        </w:rPr>
        <w:t>, DSHS, 512-</w:t>
      </w:r>
      <w:r w:rsidR="00E63ABB">
        <w:rPr>
          <w:rFonts w:asciiTheme="minorHAnsi" w:hAnsiTheme="minorHAnsi"/>
          <w:sz w:val="22"/>
          <w:szCs w:val="22"/>
        </w:rPr>
        <w:t>431-9642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63ABB" w:rsidRPr="0067429A">
          <w:rPr>
            <w:rStyle w:val="Hyperlink"/>
            <w:rFonts w:asciiTheme="minorHAnsi" w:hAnsiTheme="minorHAnsi"/>
            <w:sz w:val="22"/>
            <w:szCs w:val="22"/>
          </w:rPr>
          <w:t>Glenna.Laughlin@dshs.texas.gov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423E4787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63ABB">
        <w:rPr>
          <w:rFonts w:asciiTheme="minorHAnsi" w:hAnsiTheme="minorHAnsi" w:cs="Arial"/>
          <w:i/>
          <w:iCs/>
          <w:sz w:val="22"/>
          <w:szCs w:val="22"/>
        </w:rPr>
        <w:t>Glenna Laughlin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63ABB">
        <w:rPr>
          <w:rFonts w:asciiTheme="minorHAnsi" w:hAnsiTheme="minorHAnsi" w:cs="Arial"/>
          <w:i/>
          <w:iCs/>
          <w:sz w:val="22"/>
          <w:szCs w:val="22"/>
        </w:rPr>
        <w:t>431-9642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E63ABB" w:rsidRPr="0067429A">
          <w:rPr>
            <w:rStyle w:val="Hyperlink"/>
            <w:i/>
            <w:sz w:val="22"/>
            <w:szCs w:val="22"/>
          </w:rPr>
          <w:t>Glenna.Laughlin@dshs.texas.gov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0BA0" w14:textId="77777777" w:rsidR="005A7C32" w:rsidRDefault="005A7C32" w:rsidP="0038789A">
      <w:pPr>
        <w:spacing w:before="0" w:line="240" w:lineRule="auto"/>
      </w:pPr>
      <w:r>
        <w:separator/>
      </w:r>
    </w:p>
  </w:endnote>
  <w:endnote w:type="continuationSeparator" w:id="0">
    <w:p w14:paraId="374AF0D9" w14:textId="77777777" w:rsidR="005A7C32" w:rsidRDefault="005A7C32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E49" w14:textId="77777777" w:rsidR="005A7C32" w:rsidRDefault="005A7C32" w:rsidP="0038789A">
      <w:pPr>
        <w:spacing w:before="0" w:line="240" w:lineRule="auto"/>
      </w:pPr>
      <w:r>
        <w:separator/>
      </w:r>
    </w:p>
  </w:footnote>
  <w:footnote w:type="continuationSeparator" w:id="0">
    <w:p w14:paraId="0C217D9C" w14:textId="77777777" w:rsidR="005A7C32" w:rsidRDefault="005A7C32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845"/>
    <w:multiLevelType w:val="hybridMultilevel"/>
    <w:tmpl w:val="55E6F1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8921205">
    <w:abstractNumId w:val="1"/>
  </w:num>
  <w:num w:numId="2" w16cid:durableId="8918176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6841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A79F6"/>
    <w:rsid w:val="000B412E"/>
    <w:rsid w:val="000B41AE"/>
    <w:rsid w:val="000B45E3"/>
    <w:rsid w:val="000D482C"/>
    <w:rsid w:val="000D56F7"/>
    <w:rsid w:val="000E7B1A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4B75"/>
    <w:rsid w:val="00305290"/>
    <w:rsid w:val="00315EE3"/>
    <w:rsid w:val="00323307"/>
    <w:rsid w:val="00323426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93956"/>
    <w:rsid w:val="00397062"/>
    <w:rsid w:val="003D393D"/>
    <w:rsid w:val="003D6125"/>
    <w:rsid w:val="003E5EA0"/>
    <w:rsid w:val="003E6F74"/>
    <w:rsid w:val="003F7E21"/>
    <w:rsid w:val="004053A4"/>
    <w:rsid w:val="00412A6E"/>
    <w:rsid w:val="004159C5"/>
    <w:rsid w:val="00416A87"/>
    <w:rsid w:val="004239CE"/>
    <w:rsid w:val="00424066"/>
    <w:rsid w:val="00424F30"/>
    <w:rsid w:val="0045477B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B56"/>
    <w:rsid w:val="00503C6A"/>
    <w:rsid w:val="00507025"/>
    <w:rsid w:val="00513318"/>
    <w:rsid w:val="0052260A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5767"/>
    <w:rsid w:val="00586372"/>
    <w:rsid w:val="0058732B"/>
    <w:rsid w:val="0059687E"/>
    <w:rsid w:val="005A5ECB"/>
    <w:rsid w:val="005A7C32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55597"/>
    <w:rsid w:val="00662D79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32D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8C1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11670"/>
    <w:rsid w:val="00A260FA"/>
    <w:rsid w:val="00A27770"/>
    <w:rsid w:val="00A27C1E"/>
    <w:rsid w:val="00A320D2"/>
    <w:rsid w:val="00A342E1"/>
    <w:rsid w:val="00A3692D"/>
    <w:rsid w:val="00A3703A"/>
    <w:rsid w:val="00A41C66"/>
    <w:rsid w:val="00A4399E"/>
    <w:rsid w:val="00A6259D"/>
    <w:rsid w:val="00A669A7"/>
    <w:rsid w:val="00A802FF"/>
    <w:rsid w:val="00A91523"/>
    <w:rsid w:val="00A97C3A"/>
    <w:rsid w:val="00AA2509"/>
    <w:rsid w:val="00AB3787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20669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38C1"/>
    <w:rsid w:val="00BF4BCE"/>
    <w:rsid w:val="00BF59E9"/>
    <w:rsid w:val="00C164CE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E2F8D"/>
    <w:rsid w:val="00CF141D"/>
    <w:rsid w:val="00D0061C"/>
    <w:rsid w:val="00D00B10"/>
    <w:rsid w:val="00D06FE7"/>
    <w:rsid w:val="00D07460"/>
    <w:rsid w:val="00D16A76"/>
    <w:rsid w:val="00D229C3"/>
    <w:rsid w:val="00D23B45"/>
    <w:rsid w:val="00D24495"/>
    <w:rsid w:val="00D26324"/>
    <w:rsid w:val="00D30FA0"/>
    <w:rsid w:val="00D42949"/>
    <w:rsid w:val="00D45F1C"/>
    <w:rsid w:val="00D4702F"/>
    <w:rsid w:val="00D76900"/>
    <w:rsid w:val="00D93F6F"/>
    <w:rsid w:val="00DA230F"/>
    <w:rsid w:val="00DA23AE"/>
    <w:rsid w:val="00DA314A"/>
    <w:rsid w:val="00DA51C2"/>
    <w:rsid w:val="00DC083A"/>
    <w:rsid w:val="00DD4784"/>
    <w:rsid w:val="00DE615D"/>
    <w:rsid w:val="00DF228F"/>
    <w:rsid w:val="00DF60FD"/>
    <w:rsid w:val="00E03693"/>
    <w:rsid w:val="00E12926"/>
    <w:rsid w:val="00E17211"/>
    <w:rsid w:val="00E22B90"/>
    <w:rsid w:val="00E34A7A"/>
    <w:rsid w:val="00E53233"/>
    <w:rsid w:val="00E56C55"/>
    <w:rsid w:val="00E61CFA"/>
    <w:rsid w:val="00E63ABB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EF26C3"/>
    <w:rsid w:val="00F04C67"/>
    <w:rsid w:val="00F268D1"/>
    <w:rsid w:val="00F27137"/>
    <w:rsid w:val="00F413FC"/>
    <w:rsid w:val="00F44573"/>
    <w:rsid w:val="00F510D8"/>
    <w:rsid w:val="00F74305"/>
    <w:rsid w:val="00F827B4"/>
    <w:rsid w:val="00F96058"/>
    <w:rsid w:val="00F96FC5"/>
    <w:rsid w:val="00FE1CF9"/>
    <w:rsid w:val="00FF040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D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949"/>
    <w:pPr>
      <w:spacing w:after="0" w:line="240" w:lineRule="auto"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a.Laughlin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June202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enna.Laughlin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Laughlin,Glenna (DSHS)</cp:lastModifiedBy>
  <cp:revision>3</cp:revision>
  <cp:lastPrinted>2022-05-24T15:22:00Z</cp:lastPrinted>
  <dcterms:created xsi:type="dcterms:W3CDTF">2023-05-29T15:34:00Z</dcterms:created>
  <dcterms:modified xsi:type="dcterms:W3CDTF">2023-06-05T17:46:00Z</dcterms:modified>
</cp:coreProperties>
</file>