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DCDE" w14:textId="443B6078" w:rsidR="003561EB" w:rsidRDefault="003561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6E5EBD" wp14:editId="3F6122E5">
                <wp:simplePos x="0" y="0"/>
                <wp:positionH relativeFrom="column">
                  <wp:posOffset>19050</wp:posOffset>
                </wp:positionH>
                <wp:positionV relativeFrom="paragraph">
                  <wp:posOffset>276225</wp:posOffset>
                </wp:positionV>
                <wp:extent cx="6172200" cy="7524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D4A97" w14:textId="77777777" w:rsidR="003561EB" w:rsidRDefault="003561EB" w:rsidP="003561EB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NEDS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S Training Exercises for</w:t>
                            </w: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BF08D2C" w14:textId="254921B0" w:rsidR="003561EB" w:rsidRPr="003561EB" w:rsidRDefault="003561EB" w:rsidP="003561EB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Module </w:t>
                            </w:r>
                            <w:r w:rsidR="00233DC9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8:  Entering LTBI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E5E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21.75pt;width:486pt;height:5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">
                <v:textbox>
                  <w:txbxContent>
                    <w:p w14:paraId="787D4A97" w14:textId="77777777" w:rsidR="003561EB" w:rsidRDefault="003561EB" w:rsidP="003561EB">
                      <w:pPr>
                        <w:spacing w:after="0"/>
                        <w:jc w:val="center"/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</w:pP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NEDS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S Training Exercises for</w:t>
                      </w: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BF08D2C" w14:textId="254921B0" w:rsidR="003561EB" w:rsidRPr="003561EB" w:rsidRDefault="003561EB" w:rsidP="003561EB">
                      <w:pPr>
                        <w:spacing w:after="0"/>
                        <w:jc w:val="center"/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</w:pP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Module </w:t>
                      </w:r>
                      <w:r w:rsidR="00233DC9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8:  Entering LTBI Data</w:t>
                      </w:r>
                    </w:p>
                  </w:txbxContent>
                </v:textbox>
              </v:shape>
            </w:pict>
          </mc:Fallback>
        </mc:AlternateContent>
      </w:r>
      <w:r w:rsidRPr="003561EB">
        <w:rPr>
          <w:noProof/>
        </w:rPr>
        <w:drawing>
          <wp:anchor distT="0" distB="0" distL="114300" distR="114300" simplePos="0" relativeHeight="251658240" behindDoc="0" locked="0" layoutInCell="1" allowOverlap="1" wp14:anchorId="2DF65E50" wp14:editId="11597157">
            <wp:simplePos x="0" y="0"/>
            <wp:positionH relativeFrom="column">
              <wp:posOffset>-933450</wp:posOffset>
            </wp:positionH>
            <wp:positionV relativeFrom="paragraph">
              <wp:posOffset>28576</wp:posOffset>
            </wp:positionV>
            <wp:extent cx="7828280" cy="1181100"/>
            <wp:effectExtent l="0" t="0" r="1270" b="0"/>
            <wp:wrapNone/>
            <wp:docPr id="7" name="Picture 6" descr="An abstract connection in pale grey background">
              <a:extLst xmlns:a="http://schemas.openxmlformats.org/drawingml/2006/main">
                <a:ext uri="{FF2B5EF4-FFF2-40B4-BE49-F238E27FC236}">
                  <a16:creationId xmlns:a16="http://schemas.microsoft.com/office/drawing/2014/main" id="{75E7A88E-8F3F-55C3-F38D-26B789EBFE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n abstract connection in pale grey background">
                      <a:extLst>
                        <a:ext uri="{FF2B5EF4-FFF2-40B4-BE49-F238E27FC236}">
                          <a16:creationId xmlns:a16="http://schemas.microsoft.com/office/drawing/2014/main" id="{75E7A88E-8F3F-55C3-F38D-26B789EBFE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016" b="47677"/>
                    <a:stretch/>
                  </pic:blipFill>
                  <pic:spPr bwMode="auto">
                    <a:xfrm>
                      <a:off x="0" y="0"/>
                      <a:ext cx="7828353" cy="118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66E40" w14:textId="4A29E4CD" w:rsidR="003561EB" w:rsidRDefault="003561EB"/>
    <w:p w14:paraId="46DA972D" w14:textId="17FD1C51" w:rsidR="003561EB" w:rsidRDefault="003561EB"/>
    <w:p w14:paraId="04767A47" w14:textId="1418491F" w:rsidR="003561EB" w:rsidRDefault="003561EB"/>
    <w:p w14:paraId="23801309" w14:textId="2F5DBFD1" w:rsidR="003561EB" w:rsidRDefault="003561EB"/>
    <w:p w14:paraId="3A948B05" w14:textId="08268823" w:rsidR="003561EB" w:rsidRDefault="003561EB"/>
    <w:p w14:paraId="6EF0ABDB" w14:textId="4AD6E43C" w:rsidR="003561EB" w:rsidRDefault="00D654F5">
      <w:pPr>
        <w:rPr>
          <w:rFonts w:ascii="Verdana" w:hAnsi="Verdana"/>
        </w:rPr>
      </w:pPr>
      <w:r>
        <w:rPr>
          <w:rFonts w:ascii="Verdana" w:hAnsi="Verdana"/>
          <w:b/>
          <w:bCs/>
        </w:rPr>
        <w:t>Overview:</w:t>
      </w:r>
    </w:p>
    <w:p w14:paraId="33222163" w14:textId="2D2CF91A" w:rsidR="00D35F29" w:rsidRDefault="003561EB" w:rsidP="003561EB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3561EB">
        <w:rPr>
          <w:rFonts w:ascii="Verdana" w:hAnsi="Verdana"/>
        </w:rPr>
        <w:t>This</w:t>
      </w:r>
      <w:r w:rsidR="00D35F29">
        <w:rPr>
          <w:rFonts w:ascii="Verdana" w:hAnsi="Verdana"/>
        </w:rPr>
        <w:t xml:space="preserve"> module contains </w:t>
      </w:r>
      <w:r w:rsidR="00D654F5">
        <w:rPr>
          <w:rFonts w:ascii="Verdana" w:hAnsi="Verdana"/>
        </w:rPr>
        <w:t>1 exercise, #13, with 2 parts.</w:t>
      </w:r>
    </w:p>
    <w:p w14:paraId="427603D5" w14:textId="543ECD31" w:rsidR="00D35F29" w:rsidRPr="00D654F5" w:rsidRDefault="00D654F5" w:rsidP="00D654F5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When you have finished, email your supervisor your responses.</w:t>
      </w:r>
    </w:p>
    <w:p w14:paraId="1BCD110B" w14:textId="77777777" w:rsidR="003561EB" w:rsidRDefault="003561EB">
      <w:pPr>
        <w:rPr>
          <w:rFonts w:ascii="Verdana" w:hAnsi="Verdana"/>
        </w:rPr>
      </w:pPr>
    </w:p>
    <w:p w14:paraId="49416907" w14:textId="398E7C45" w:rsidR="003561EB" w:rsidRDefault="003561EB">
      <w:pPr>
        <w:rPr>
          <w:rFonts w:ascii="Verdana" w:hAnsi="Verdana"/>
          <w:b/>
          <w:bCs/>
        </w:rPr>
      </w:pPr>
      <w:r w:rsidRPr="003561EB">
        <w:rPr>
          <w:rFonts w:ascii="Verdana" w:hAnsi="Verdana"/>
          <w:b/>
          <w:bCs/>
        </w:rPr>
        <w:t>Exercise 1</w:t>
      </w:r>
      <w:r w:rsidR="00D654F5">
        <w:rPr>
          <w:rFonts w:ascii="Verdana" w:hAnsi="Verdana"/>
          <w:b/>
          <w:bCs/>
        </w:rPr>
        <w:t xml:space="preserve">3 </w:t>
      </w:r>
      <w:r w:rsidRPr="003561EB">
        <w:rPr>
          <w:rFonts w:ascii="Verdana" w:hAnsi="Verdana"/>
          <w:b/>
          <w:bCs/>
        </w:rPr>
        <w:t xml:space="preserve">Instructions: </w:t>
      </w:r>
    </w:p>
    <w:p w14:paraId="2A42326B" w14:textId="4BB40F36" w:rsidR="00D654F5" w:rsidRDefault="00D654F5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Part 1:  </w:t>
      </w:r>
      <w:r w:rsidR="002767CF">
        <w:rPr>
          <w:rFonts w:ascii="Verdana" w:hAnsi="Verdana"/>
          <w:b/>
          <w:bCs/>
        </w:rPr>
        <w:t>ENTERING LTBI DATA</w:t>
      </w:r>
    </w:p>
    <w:p w14:paraId="55B86282" w14:textId="15888466" w:rsidR="002767CF" w:rsidRDefault="002767CF" w:rsidP="00AD5C9C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Which Condition do you choose when entering a LTBI case?</w:t>
      </w:r>
    </w:p>
    <w:p w14:paraId="0A721478" w14:textId="064E1F50" w:rsidR="004D1E0B" w:rsidRPr="004D1E0B" w:rsidRDefault="004D1E0B" w:rsidP="004D1E0B">
      <w:pPr>
        <w:pStyle w:val="ListParagraph"/>
        <w:ind w:left="144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Latent Tuberculosis Infection</w:t>
      </w:r>
      <w:r w:rsidR="00AD5C9C">
        <w:rPr>
          <w:rFonts w:ascii="Verdana" w:hAnsi="Verdana"/>
          <w:color w:val="FF0000"/>
        </w:rPr>
        <w:t xml:space="preserve"> (2020 TBLISS):</w:t>
      </w:r>
    </w:p>
    <w:p w14:paraId="037853DA" w14:textId="48A05644" w:rsidR="002767CF" w:rsidRDefault="002767CF" w:rsidP="002767CF">
      <w:pPr>
        <w:pStyle w:val="ListParagraph"/>
        <w:ind w:left="1080"/>
        <w:rPr>
          <w:rFonts w:ascii="Verdana" w:hAnsi="Verdana"/>
        </w:rPr>
      </w:pPr>
    </w:p>
    <w:p w14:paraId="4A1A525C" w14:textId="4FE83380" w:rsidR="002767CF" w:rsidRDefault="00AD5C9C" w:rsidP="002767CF">
      <w:pPr>
        <w:pStyle w:val="ListParagraph"/>
        <w:ind w:left="1080"/>
        <w:rPr>
          <w:rFonts w:ascii="Verdana" w:hAnsi="Verdana"/>
        </w:rPr>
      </w:pPr>
      <w:r>
        <w:rPr>
          <w:noProof/>
        </w:rPr>
        <w:drawing>
          <wp:inline distT="0" distB="0" distL="0" distR="0" wp14:anchorId="1A0C9530" wp14:editId="66E55080">
            <wp:extent cx="4030592" cy="15335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291" t="38157" r="24766" b="12280"/>
                    <a:stretch/>
                  </pic:blipFill>
                  <pic:spPr bwMode="auto">
                    <a:xfrm>
                      <a:off x="0" y="0"/>
                      <a:ext cx="4047223" cy="1539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B6DA3C" w14:textId="515BBC93" w:rsidR="002767CF" w:rsidRDefault="003344A0" w:rsidP="003344A0">
      <w:pPr>
        <w:pStyle w:val="ListParagraph"/>
        <w:numPr>
          <w:ilvl w:val="0"/>
          <w:numId w:val="6"/>
        </w:numPr>
        <w:rPr>
          <w:rFonts w:ascii="Verdana" w:hAnsi="Verdana"/>
        </w:rPr>
      </w:pPr>
      <w:bookmarkStart w:id="0" w:name="_Hlk150947117"/>
      <w:r>
        <w:rPr>
          <w:rFonts w:ascii="Verdana" w:hAnsi="Verdana"/>
        </w:rPr>
        <w:t>Which tab(s) will you not enter data in for a LTBI investigation?</w:t>
      </w:r>
    </w:p>
    <w:bookmarkEnd w:id="0"/>
    <w:p w14:paraId="475E230D" w14:textId="017386CA" w:rsidR="003344A0" w:rsidRDefault="003344A0" w:rsidP="003344A0">
      <w:pPr>
        <w:pStyle w:val="ListParagraph"/>
        <w:ind w:left="1440"/>
        <w:rPr>
          <w:rFonts w:ascii="Verdana" w:hAnsi="Verdana"/>
        </w:rPr>
      </w:pPr>
    </w:p>
    <w:p w14:paraId="7540C110" w14:textId="0C5F1CC0" w:rsidR="003E672C" w:rsidRDefault="003344A0" w:rsidP="003E672C">
      <w:pPr>
        <w:pStyle w:val="ListParagraph"/>
        <w:numPr>
          <w:ilvl w:val="0"/>
          <w:numId w:val="8"/>
        </w:numPr>
        <w:rPr>
          <w:rFonts w:ascii="Verdana" w:hAnsi="Verdana"/>
          <w:color w:val="FF0000"/>
        </w:rPr>
      </w:pPr>
      <w:r w:rsidRPr="003344A0">
        <w:rPr>
          <w:rFonts w:ascii="Verdana" w:hAnsi="Verdana"/>
          <w:color w:val="FF0000"/>
        </w:rPr>
        <w:t xml:space="preserve">TB Disease Only, </w:t>
      </w:r>
      <w:r w:rsidR="003E672C">
        <w:rPr>
          <w:rFonts w:ascii="Verdana" w:hAnsi="Verdana"/>
          <w:color w:val="FF0000"/>
        </w:rPr>
        <w:t xml:space="preserve">2) </w:t>
      </w:r>
      <w:r w:rsidRPr="003344A0">
        <w:rPr>
          <w:rFonts w:ascii="Verdana" w:hAnsi="Verdana"/>
          <w:color w:val="FF0000"/>
        </w:rPr>
        <w:t>MDR TB…</w:t>
      </w:r>
    </w:p>
    <w:p w14:paraId="4806976C" w14:textId="3F16C0BB" w:rsidR="003344A0" w:rsidRPr="003344A0" w:rsidRDefault="003344A0" w:rsidP="003344A0">
      <w:pPr>
        <w:pStyle w:val="ListParagraph"/>
        <w:ind w:left="1440"/>
        <w:rPr>
          <w:rFonts w:ascii="Verdana" w:hAnsi="Verdana"/>
          <w:color w:val="FF0000"/>
        </w:rPr>
      </w:pPr>
      <w:r w:rsidRPr="003344A0">
        <w:rPr>
          <w:rFonts w:ascii="Verdana" w:hAnsi="Verdana"/>
          <w:color w:val="FF0000"/>
        </w:rPr>
        <w:t xml:space="preserve">they could </w:t>
      </w:r>
      <w:r w:rsidRPr="003E672C">
        <w:rPr>
          <w:rFonts w:ascii="Verdana" w:hAnsi="Verdana"/>
          <w:i/>
          <w:iCs/>
          <w:color w:val="FF0000"/>
        </w:rPr>
        <w:t>also</w:t>
      </w:r>
      <w:r w:rsidRPr="003344A0">
        <w:rPr>
          <w:rFonts w:ascii="Verdana" w:hAnsi="Verdana"/>
          <w:color w:val="FF0000"/>
        </w:rPr>
        <w:t xml:space="preserve"> </w:t>
      </w:r>
      <w:r w:rsidR="00327D41">
        <w:rPr>
          <w:rFonts w:ascii="Verdana" w:hAnsi="Verdana"/>
          <w:color w:val="FF0000"/>
        </w:rPr>
        <w:t>say</w:t>
      </w:r>
      <w:r w:rsidRPr="003344A0">
        <w:rPr>
          <w:rFonts w:ascii="Verdana" w:hAnsi="Verdana"/>
          <w:color w:val="FF0000"/>
        </w:rPr>
        <w:t xml:space="preserve"> Supplemental Info </w:t>
      </w:r>
      <w:r w:rsidR="003E672C">
        <w:rPr>
          <w:rFonts w:ascii="Verdana" w:hAnsi="Verdana"/>
          <w:color w:val="FF0000"/>
        </w:rPr>
        <w:t>but need the first 2</w:t>
      </w:r>
    </w:p>
    <w:p w14:paraId="42EA0898" w14:textId="241EB001" w:rsidR="002767CF" w:rsidRDefault="002767CF" w:rsidP="002767CF">
      <w:pPr>
        <w:rPr>
          <w:rFonts w:ascii="Verdana" w:hAnsi="Verdana"/>
        </w:rPr>
      </w:pPr>
    </w:p>
    <w:p w14:paraId="4852E962" w14:textId="6CC59AA3" w:rsidR="002767CF" w:rsidRDefault="002767CF" w:rsidP="002767CF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Part 2:  CREATING A LTBI INVESTIGATION</w:t>
      </w:r>
    </w:p>
    <w:p w14:paraId="684D72DC" w14:textId="77777777" w:rsidR="00327D41" w:rsidRDefault="00327D41" w:rsidP="00327D41">
      <w:pPr>
        <w:rPr>
          <w:rFonts w:ascii="Verdana" w:hAnsi="Verdana"/>
        </w:rPr>
      </w:pPr>
      <w:r w:rsidRPr="003E1DEA">
        <w:rPr>
          <w:rFonts w:ascii="Verdana" w:hAnsi="Verdana"/>
        </w:rPr>
        <w:t>Using a fake name, create a LTBI investigation</w:t>
      </w:r>
      <w:r>
        <w:rPr>
          <w:rFonts w:ascii="Verdana" w:hAnsi="Verdana"/>
        </w:rPr>
        <w:t xml:space="preserve">. Add an address for a Texas city/county/zip. </w:t>
      </w:r>
    </w:p>
    <w:p w14:paraId="7091A044" w14:textId="77777777" w:rsidR="00327D41" w:rsidRDefault="00327D41" w:rsidP="00327D41">
      <w:pPr>
        <w:rPr>
          <w:rFonts w:ascii="Verdana" w:hAnsi="Verdana"/>
        </w:rPr>
      </w:pPr>
    </w:p>
    <w:p w14:paraId="1DBE3BC7" w14:textId="30EEBF0A" w:rsidR="00327D41" w:rsidRPr="002E7EDD" w:rsidRDefault="00327D41" w:rsidP="00327D41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2E7EDD">
        <w:rPr>
          <w:rFonts w:ascii="Verdana" w:hAnsi="Verdana"/>
        </w:rPr>
        <w:t>What name did you use:  ___</w:t>
      </w:r>
      <w:r w:rsidR="003E672C" w:rsidRPr="003E672C">
        <w:rPr>
          <w:rFonts w:ascii="Verdana" w:hAnsi="Verdana"/>
          <w:color w:val="FF0000"/>
        </w:rPr>
        <w:t xml:space="preserve">Look the patient up </w:t>
      </w:r>
    </w:p>
    <w:p w14:paraId="26080A80" w14:textId="77777777" w:rsidR="00327D41" w:rsidRDefault="00327D41" w:rsidP="00327D41">
      <w:pPr>
        <w:ind w:left="360"/>
        <w:rPr>
          <w:rFonts w:ascii="Verdana" w:hAnsi="Verdana"/>
        </w:rPr>
      </w:pPr>
    </w:p>
    <w:p w14:paraId="1D8795BC" w14:textId="77777777" w:rsidR="00327D41" w:rsidRDefault="00327D41" w:rsidP="00327D41">
      <w:pPr>
        <w:ind w:left="360"/>
        <w:rPr>
          <w:rFonts w:ascii="Verdana" w:hAnsi="Verdana"/>
        </w:rPr>
      </w:pPr>
      <w:r w:rsidRPr="002E7EDD">
        <w:rPr>
          <w:rFonts w:ascii="Verdana" w:hAnsi="Verdana"/>
        </w:rPr>
        <w:lastRenderedPageBreak/>
        <w:t xml:space="preserve">In the </w:t>
      </w:r>
      <w:r w:rsidRPr="002E7EDD">
        <w:rPr>
          <w:rFonts w:ascii="Verdana" w:hAnsi="Verdana"/>
          <w:b/>
          <w:bCs/>
          <w:u w:val="single"/>
        </w:rPr>
        <w:t>Case Info tab</w:t>
      </w:r>
      <w:r>
        <w:rPr>
          <w:rFonts w:ascii="Verdana" w:hAnsi="Verdana"/>
        </w:rPr>
        <w:t>, answer the following:</w:t>
      </w:r>
    </w:p>
    <w:p w14:paraId="758820D7" w14:textId="6DAA0B96" w:rsidR="00327D41" w:rsidRPr="003E672C" w:rsidRDefault="00327D41" w:rsidP="00327D41">
      <w:pPr>
        <w:pStyle w:val="ListParagraph"/>
        <w:numPr>
          <w:ilvl w:val="0"/>
          <w:numId w:val="7"/>
        </w:numPr>
        <w:rPr>
          <w:rFonts w:ascii="Verdana" w:hAnsi="Verdana"/>
          <w:color w:val="FF0000"/>
        </w:rPr>
      </w:pPr>
      <w:r>
        <w:rPr>
          <w:rFonts w:ascii="Verdana" w:hAnsi="Verdana"/>
        </w:rPr>
        <w:t>W</w:t>
      </w:r>
      <w:r w:rsidRPr="002E7EDD">
        <w:rPr>
          <w:rFonts w:ascii="Verdana" w:hAnsi="Verdana"/>
        </w:rPr>
        <w:t xml:space="preserve">hat is the </w:t>
      </w:r>
      <w:r w:rsidRPr="002E7EDD">
        <w:rPr>
          <w:rFonts w:ascii="Verdana" w:hAnsi="Verdana"/>
          <w:b/>
          <w:bCs/>
        </w:rPr>
        <w:t>Jurisdiction</w:t>
      </w:r>
      <w:r>
        <w:rPr>
          <w:rFonts w:ascii="Verdana" w:hAnsi="Verdana"/>
        </w:rPr>
        <w:t xml:space="preserve"> this patient is assigned?</w:t>
      </w:r>
      <w:r w:rsidR="003E672C">
        <w:rPr>
          <w:rFonts w:ascii="Verdana" w:hAnsi="Verdana"/>
        </w:rPr>
        <w:t xml:space="preserve"> </w:t>
      </w:r>
      <w:r w:rsidR="003E672C" w:rsidRPr="003E672C">
        <w:rPr>
          <w:rFonts w:ascii="Verdana" w:hAnsi="Verdana"/>
          <w:color w:val="FF0000"/>
        </w:rPr>
        <w:t>If Austin, should be Austin HHS Division (City of)</w:t>
      </w:r>
    </w:p>
    <w:p w14:paraId="0260C641" w14:textId="77777777" w:rsidR="00327D41" w:rsidRPr="002E7EDD" w:rsidRDefault="00327D41" w:rsidP="00327D41">
      <w:pPr>
        <w:pStyle w:val="ListParagraph"/>
        <w:rPr>
          <w:rFonts w:ascii="Verdana" w:hAnsi="Verdana"/>
        </w:rPr>
      </w:pPr>
    </w:p>
    <w:p w14:paraId="55A25FB0" w14:textId="39CEA973" w:rsidR="00327D41" w:rsidRDefault="00327D41" w:rsidP="00327D41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 xml:space="preserve">What </w:t>
      </w:r>
      <w:proofErr w:type="gramStart"/>
      <w:r>
        <w:rPr>
          <w:rFonts w:ascii="Verdana" w:hAnsi="Verdana"/>
        </w:rPr>
        <w:t>is</w:t>
      </w:r>
      <w:proofErr w:type="gramEnd"/>
      <w:r>
        <w:rPr>
          <w:rFonts w:ascii="Verdana" w:hAnsi="Verdana"/>
        </w:rPr>
        <w:t xml:space="preserve"> the investigation start date? </w:t>
      </w:r>
      <w:r w:rsidR="003E672C" w:rsidRPr="003E672C">
        <w:rPr>
          <w:rFonts w:ascii="Verdana" w:hAnsi="Verdana"/>
          <w:color w:val="FF0000"/>
        </w:rPr>
        <w:t>11/15/2023 (today’s date)</w:t>
      </w:r>
    </w:p>
    <w:p w14:paraId="513DC5FF" w14:textId="77777777" w:rsidR="00327D41" w:rsidRPr="002E7EDD" w:rsidRDefault="00327D41" w:rsidP="00327D41">
      <w:pPr>
        <w:pStyle w:val="ListParagraph"/>
        <w:rPr>
          <w:rFonts w:ascii="Verdana" w:hAnsi="Verdana"/>
        </w:rPr>
      </w:pPr>
    </w:p>
    <w:p w14:paraId="49E1970F" w14:textId="03A64D4C" w:rsidR="00327D41" w:rsidRPr="002E7EDD" w:rsidRDefault="00327D41" w:rsidP="00327D41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 xml:space="preserve">In the Reporting Information section, the “Initial ATS Classification Date” is greyed out. What will make it editable? </w:t>
      </w:r>
      <w:r w:rsidR="003E672C">
        <w:rPr>
          <w:rFonts w:ascii="Verdana" w:hAnsi="Verdana"/>
        </w:rPr>
        <w:t xml:space="preserve"> </w:t>
      </w:r>
      <w:r w:rsidR="003E672C" w:rsidRPr="003E672C">
        <w:rPr>
          <w:rFonts w:ascii="Verdana" w:hAnsi="Verdana"/>
          <w:color w:val="FF0000"/>
        </w:rPr>
        <w:t xml:space="preserve">You must enter in the question above, make sure there is an Initial ATS Classification. </w:t>
      </w:r>
    </w:p>
    <w:p w14:paraId="6E6D08F7" w14:textId="77777777" w:rsidR="00327D41" w:rsidRDefault="00327D41" w:rsidP="00327D41">
      <w:pPr>
        <w:rPr>
          <w:rFonts w:ascii="Verdana" w:hAnsi="Verdana"/>
        </w:rPr>
      </w:pPr>
    </w:p>
    <w:p w14:paraId="67FDE8DC" w14:textId="77777777" w:rsidR="00327D41" w:rsidRDefault="00327D41" w:rsidP="00327D41">
      <w:pPr>
        <w:rPr>
          <w:rFonts w:ascii="Verdana" w:hAnsi="Verdana"/>
        </w:rPr>
      </w:pPr>
    </w:p>
    <w:p w14:paraId="7C7208BF" w14:textId="77777777" w:rsidR="00327D41" w:rsidRPr="00D35F29" w:rsidRDefault="00327D41" w:rsidP="00327D41">
      <w:pPr>
        <w:rPr>
          <w:rFonts w:ascii="Verdana" w:hAnsi="Verdana"/>
        </w:rPr>
      </w:pPr>
    </w:p>
    <w:p w14:paraId="4C0D5C24" w14:textId="44B50BC7" w:rsidR="00017DC2" w:rsidRPr="00017DC2" w:rsidRDefault="00017DC2" w:rsidP="00327D41">
      <w:pPr>
        <w:rPr>
          <w:rFonts w:ascii="Verdana" w:hAnsi="Verdana"/>
        </w:rPr>
      </w:pPr>
    </w:p>
    <w:sectPr w:rsidR="00017DC2" w:rsidRPr="00017DC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1B8F8" w14:textId="77777777" w:rsidR="004D7594" w:rsidRDefault="004D7594" w:rsidP="003561EB">
      <w:pPr>
        <w:spacing w:after="0" w:line="240" w:lineRule="auto"/>
      </w:pPr>
      <w:r>
        <w:separator/>
      </w:r>
    </w:p>
  </w:endnote>
  <w:endnote w:type="continuationSeparator" w:id="0">
    <w:p w14:paraId="6F58BF76" w14:textId="77777777" w:rsidR="004D7594" w:rsidRDefault="004D7594" w:rsidP="0035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F907" w14:textId="117F66FE" w:rsidR="00D35F29" w:rsidRPr="00D35F29" w:rsidRDefault="00D35F29" w:rsidP="00D35F29">
    <w:pPr>
      <w:pStyle w:val="Footer"/>
      <w:rPr>
        <w:rFonts w:ascii="Verdana" w:hAnsi="Verdana"/>
        <w:sz w:val="20"/>
        <w:szCs w:val="20"/>
      </w:rPr>
    </w:pPr>
    <w:r w:rsidRPr="00D35F29">
      <w:rPr>
        <w:rFonts w:ascii="Verdana" w:hAnsi="Verdana"/>
        <w:sz w:val="20"/>
        <w:szCs w:val="20"/>
      </w:rPr>
      <w:t xml:space="preserve">NEDSS </w:t>
    </w:r>
    <w:r>
      <w:rPr>
        <w:rFonts w:ascii="Verdana" w:hAnsi="Verdana"/>
        <w:sz w:val="20"/>
        <w:szCs w:val="20"/>
      </w:rPr>
      <w:t xml:space="preserve">TB </w:t>
    </w:r>
    <w:r w:rsidRPr="00D35F29">
      <w:rPr>
        <w:rFonts w:ascii="Verdana" w:hAnsi="Verdana"/>
        <w:sz w:val="20"/>
        <w:szCs w:val="20"/>
      </w:rPr>
      <w:t>Training, Module 1</w:t>
    </w:r>
    <w:r>
      <w:rPr>
        <w:rFonts w:ascii="Verdana" w:hAnsi="Verdana"/>
        <w:sz w:val="20"/>
        <w:szCs w:val="20"/>
      </w:rPr>
      <w:t xml:space="preserve"> </w:t>
    </w:r>
    <w:r w:rsidRPr="00D35F29">
      <w:rPr>
        <w:rFonts w:ascii="Verdana" w:hAnsi="Verdana"/>
        <w:sz w:val="20"/>
        <w:szCs w:val="20"/>
      </w:rPr>
      <w:t>Exercises</w:t>
    </w:r>
    <w:r w:rsidRPr="00D35F29">
      <w:rPr>
        <w:rFonts w:ascii="Verdana" w:hAnsi="Verdana"/>
        <w:sz w:val="20"/>
        <w:szCs w:val="20"/>
      </w:rPr>
      <w:tab/>
      <w:t xml:space="preserve">                           </w:t>
    </w:r>
    <w:r>
      <w:rPr>
        <w:rFonts w:ascii="Verdana" w:hAnsi="Verdana"/>
        <w:sz w:val="20"/>
        <w:szCs w:val="20"/>
      </w:rPr>
      <w:t xml:space="preserve">   </w:t>
    </w:r>
    <w:r w:rsidRPr="00D35F29">
      <w:rPr>
        <w:rFonts w:ascii="Verdana" w:hAnsi="Verdana"/>
        <w:sz w:val="20"/>
        <w:szCs w:val="20"/>
      </w:rPr>
      <w:t xml:space="preserve">     Created October 2,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72BEC" w14:textId="77777777" w:rsidR="004D7594" w:rsidRDefault="004D7594" w:rsidP="003561EB">
      <w:pPr>
        <w:spacing w:after="0" w:line="240" w:lineRule="auto"/>
      </w:pPr>
      <w:r>
        <w:separator/>
      </w:r>
    </w:p>
  </w:footnote>
  <w:footnote w:type="continuationSeparator" w:id="0">
    <w:p w14:paraId="0546F00E" w14:textId="77777777" w:rsidR="004D7594" w:rsidRDefault="004D7594" w:rsidP="0035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712D" w14:textId="640076A4" w:rsidR="003561EB" w:rsidRPr="003561EB" w:rsidRDefault="003561EB" w:rsidP="003561EB">
    <w:pPr>
      <w:pStyle w:val="Header"/>
      <w:tabs>
        <w:tab w:val="clear" w:pos="9360"/>
      </w:tabs>
      <w:jc w:val="center"/>
      <w:rPr>
        <w:rFonts w:ascii="Verdana" w:hAnsi="Verdana"/>
        <w:noProof/>
      </w:rPr>
    </w:pPr>
    <w:r w:rsidRPr="003561EB">
      <w:rPr>
        <w:rFonts w:ascii="Verdana" w:hAnsi="Verdana"/>
        <w:noProof/>
      </w:rPr>
      <w:t xml:space="preserve">Texas </w:t>
    </w:r>
    <w:r>
      <w:rPr>
        <w:rFonts w:ascii="Verdana" w:hAnsi="Verdana"/>
        <w:noProof/>
      </w:rPr>
      <w:t>Department</w:t>
    </w:r>
    <w:r w:rsidRPr="003561EB">
      <w:rPr>
        <w:rFonts w:ascii="Verdana" w:hAnsi="Verdana"/>
        <w:noProof/>
      </w:rPr>
      <w:t xml:space="preserve"> </w:t>
    </w:r>
    <w:r>
      <w:rPr>
        <w:rFonts w:ascii="Verdana" w:hAnsi="Verdana"/>
        <w:noProof/>
      </w:rPr>
      <w:t>of</w:t>
    </w:r>
    <w:r w:rsidRPr="003561EB">
      <w:rPr>
        <w:rFonts w:ascii="Verdana" w:hAnsi="Verdana"/>
        <w:noProof/>
      </w:rPr>
      <w:t xml:space="preserve"> State Health Serivces</w:t>
    </w:r>
  </w:p>
  <w:p w14:paraId="7AB9A071" w14:textId="154ED92E" w:rsidR="003561EB" w:rsidRPr="003561EB" w:rsidRDefault="003561EB" w:rsidP="003561EB">
    <w:pPr>
      <w:pStyle w:val="Header"/>
      <w:tabs>
        <w:tab w:val="clear" w:pos="9360"/>
      </w:tabs>
      <w:jc w:val="center"/>
      <w:rPr>
        <w:rFonts w:ascii="Verdana" w:hAnsi="Verdana"/>
      </w:rPr>
    </w:pPr>
    <w:r w:rsidRPr="003561EB">
      <w:rPr>
        <w:rFonts w:ascii="Verdana" w:hAnsi="Verdana"/>
        <w:noProof/>
      </w:rPr>
      <w:t xml:space="preserve">Tuberculosis and Hansen’s Disease Unit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740"/>
    <w:multiLevelType w:val="hybridMultilevel"/>
    <w:tmpl w:val="E2929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F401A"/>
    <w:multiLevelType w:val="hybridMultilevel"/>
    <w:tmpl w:val="4C20D55C"/>
    <w:lvl w:ilvl="0" w:tplc="31F62D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9C5483"/>
    <w:multiLevelType w:val="hybridMultilevel"/>
    <w:tmpl w:val="91027A04"/>
    <w:lvl w:ilvl="0" w:tplc="FD0E89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8654A2"/>
    <w:multiLevelType w:val="hybridMultilevel"/>
    <w:tmpl w:val="BD16AEAE"/>
    <w:lvl w:ilvl="0" w:tplc="D82A677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84F0A04"/>
    <w:multiLevelType w:val="hybridMultilevel"/>
    <w:tmpl w:val="659C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77511"/>
    <w:multiLevelType w:val="hybridMultilevel"/>
    <w:tmpl w:val="ACA4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E4FC0"/>
    <w:multiLevelType w:val="hybridMultilevel"/>
    <w:tmpl w:val="8D22C0E0"/>
    <w:lvl w:ilvl="0" w:tplc="ED3A7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145414"/>
    <w:multiLevelType w:val="hybridMultilevel"/>
    <w:tmpl w:val="48EC0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006709">
    <w:abstractNumId w:val="0"/>
  </w:num>
  <w:num w:numId="2" w16cid:durableId="748159757">
    <w:abstractNumId w:val="5"/>
  </w:num>
  <w:num w:numId="3" w16cid:durableId="1523132062">
    <w:abstractNumId w:val="4"/>
  </w:num>
  <w:num w:numId="4" w16cid:durableId="1612467477">
    <w:abstractNumId w:val="6"/>
  </w:num>
  <w:num w:numId="5" w16cid:durableId="315383253">
    <w:abstractNumId w:val="3"/>
  </w:num>
  <w:num w:numId="6" w16cid:durableId="350373098">
    <w:abstractNumId w:val="1"/>
  </w:num>
  <w:num w:numId="7" w16cid:durableId="918903381">
    <w:abstractNumId w:val="7"/>
  </w:num>
  <w:num w:numId="8" w16cid:durableId="672999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EB"/>
    <w:rsid w:val="00017DC2"/>
    <w:rsid w:val="00233DC9"/>
    <w:rsid w:val="002767CF"/>
    <w:rsid w:val="00327D41"/>
    <w:rsid w:val="003344A0"/>
    <w:rsid w:val="003561EB"/>
    <w:rsid w:val="003E672C"/>
    <w:rsid w:val="004D1E0B"/>
    <w:rsid w:val="004D7594"/>
    <w:rsid w:val="007F7AF6"/>
    <w:rsid w:val="008F56D0"/>
    <w:rsid w:val="00957D17"/>
    <w:rsid w:val="00AD1CA2"/>
    <w:rsid w:val="00AD5C9C"/>
    <w:rsid w:val="00BB32BC"/>
    <w:rsid w:val="00C316BF"/>
    <w:rsid w:val="00D35F29"/>
    <w:rsid w:val="00D6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1404D9"/>
  <w15:chartTrackingRefBased/>
  <w15:docId w15:val="{B4A176B9-8A32-4DA7-B30B-9E766235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1EB"/>
  </w:style>
  <w:style w:type="paragraph" w:styleId="Footer">
    <w:name w:val="footer"/>
    <w:basedOn w:val="Normal"/>
    <w:link w:val="FooterChar"/>
    <w:uiPriority w:val="99"/>
    <w:unhideWhenUsed/>
    <w:rsid w:val="0035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1EB"/>
  </w:style>
  <w:style w:type="paragraph" w:styleId="ListParagraph">
    <w:name w:val="List Paragraph"/>
    <w:basedOn w:val="Normal"/>
    <w:uiPriority w:val="34"/>
    <w:qFormat/>
    <w:rsid w:val="00356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NEDSS Training Exercise Key</dc:title>
  <dc:subject/>
  <dc:creator>Foy,Elizabeth (DSHS);DSHS TB and Hansen’s Disease Unit</dc:creator>
  <cp:keywords/>
  <dc:description/>
  <cp:lastModifiedBy>Warr,Dan (DSHS)</cp:lastModifiedBy>
  <cp:revision>3</cp:revision>
  <dcterms:created xsi:type="dcterms:W3CDTF">2023-11-15T19:44:00Z</dcterms:created>
  <dcterms:modified xsi:type="dcterms:W3CDTF">2024-01-12T18:25:00Z</dcterms:modified>
</cp:coreProperties>
</file>